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C" w:rsidRPr="00F3268B" w:rsidRDefault="00F3268B" w:rsidP="00B46086">
      <w:pPr>
        <w:jc w:val="center"/>
        <w:rPr>
          <w:b/>
          <w:bCs/>
          <w:i/>
          <w:iCs/>
          <w:sz w:val="24"/>
          <w:szCs w:val="24"/>
        </w:rPr>
      </w:pPr>
      <w:r w:rsidRPr="00F3268B">
        <w:rPr>
          <w:b/>
          <w:bCs/>
          <w:i/>
          <w:iCs/>
          <w:sz w:val="24"/>
          <w:szCs w:val="24"/>
        </w:rPr>
        <w:t>FEDERATION ALGERIENNE DE FOOTBALL</w:t>
      </w:r>
    </w:p>
    <w:p w:rsidR="00F3268B" w:rsidRPr="00F3268B" w:rsidRDefault="00F3268B" w:rsidP="00B46086">
      <w:pPr>
        <w:jc w:val="center"/>
        <w:rPr>
          <w:b/>
          <w:bCs/>
          <w:i/>
          <w:iCs/>
          <w:sz w:val="24"/>
          <w:szCs w:val="24"/>
        </w:rPr>
      </w:pPr>
      <w:r w:rsidRPr="00F3268B">
        <w:rPr>
          <w:b/>
          <w:bCs/>
          <w:i/>
          <w:iCs/>
          <w:sz w:val="24"/>
          <w:szCs w:val="24"/>
        </w:rPr>
        <w:t>LIGUE REGIONALE DE FOOTBALL ANNABA</w:t>
      </w:r>
    </w:p>
    <w:p w:rsidR="00F3268B" w:rsidRDefault="00F3268B" w:rsidP="00B46086">
      <w:pPr>
        <w:jc w:val="center"/>
        <w:rPr>
          <w:b/>
          <w:bCs/>
          <w:i/>
          <w:iCs/>
          <w:sz w:val="24"/>
          <w:szCs w:val="24"/>
        </w:rPr>
      </w:pPr>
      <w:r w:rsidRPr="00F3268B">
        <w:rPr>
          <w:b/>
          <w:bCs/>
          <w:i/>
          <w:iCs/>
          <w:sz w:val="24"/>
          <w:szCs w:val="24"/>
        </w:rPr>
        <w:t>DIRECTION TECHNIQUE REGIONALE</w:t>
      </w:r>
    </w:p>
    <w:p w:rsidR="00F3268B" w:rsidRPr="00B46086" w:rsidRDefault="00F3268B" w:rsidP="00B46086">
      <w:pPr>
        <w:rPr>
          <w:b/>
          <w:bCs/>
          <w:i/>
          <w:iCs/>
          <w:sz w:val="24"/>
          <w:szCs w:val="24"/>
          <w:u w:val="single"/>
        </w:rPr>
      </w:pPr>
      <w:r w:rsidRPr="00B46086">
        <w:rPr>
          <w:b/>
          <w:bCs/>
          <w:i/>
          <w:iCs/>
          <w:sz w:val="24"/>
          <w:szCs w:val="24"/>
          <w:u w:val="single"/>
        </w:rPr>
        <w:t>Procès- verbal de la réunion</w:t>
      </w:r>
    </w:p>
    <w:p w:rsidR="00F3268B" w:rsidRPr="00B46086" w:rsidRDefault="00F3268B" w:rsidP="00B46086">
      <w:pPr>
        <w:rPr>
          <w:b/>
          <w:bCs/>
          <w:i/>
          <w:iCs/>
          <w:u w:val="single"/>
        </w:rPr>
      </w:pPr>
      <w:r w:rsidRPr="00B46086">
        <w:rPr>
          <w:b/>
          <w:bCs/>
          <w:i/>
          <w:iCs/>
          <w:sz w:val="24"/>
          <w:szCs w:val="24"/>
          <w:u w:val="single"/>
        </w:rPr>
        <w:t>DTR /DTW DU 19 / 05 / 2022</w:t>
      </w:r>
    </w:p>
    <w:p w:rsidR="00F3268B" w:rsidRPr="006D1BC7" w:rsidRDefault="00F3268B" w:rsidP="00F3268B">
      <w:pPr>
        <w:rPr>
          <w:b/>
          <w:bCs/>
          <w:i/>
          <w:iCs/>
          <w:u w:val="single"/>
        </w:rPr>
      </w:pPr>
      <w:r w:rsidRPr="006D1BC7">
        <w:rPr>
          <w:b/>
          <w:bCs/>
          <w:i/>
          <w:iCs/>
          <w:u w:val="single"/>
        </w:rPr>
        <w:t>MEMBRE PRESENTS :</w:t>
      </w:r>
    </w:p>
    <w:p w:rsidR="00F3268B" w:rsidRDefault="00F3268B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>ABDESSEMED NACER EDDINE             DTR / LRFA</w:t>
      </w:r>
    </w:p>
    <w:p w:rsidR="00F3268B" w:rsidRDefault="00F3268B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>GAZOUNA BELGACEM                         DTW TEBESSA</w:t>
      </w:r>
    </w:p>
    <w:p w:rsidR="006D1BC7" w:rsidRDefault="006D1BC7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>DJEFFAL NOUREDDINE                        DTW SOUKAHRAS</w:t>
      </w:r>
    </w:p>
    <w:p w:rsidR="006D1BC7" w:rsidRDefault="006D1BC7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>RABBAHI NASREDDINE                      DTW GUELMA</w:t>
      </w:r>
    </w:p>
    <w:p w:rsidR="006D1BC7" w:rsidRDefault="006D1BC7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>GHERS SASSI                                        DTW ANNABA</w:t>
      </w:r>
    </w:p>
    <w:p w:rsidR="006D1BC7" w:rsidRDefault="006D1BC7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YOUCEF                               DTW TAREF</w:t>
      </w:r>
    </w:p>
    <w:p w:rsidR="00F3268B" w:rsidRPr="006D1BC7" w:rsidRDefault="006D1BC7" w:rsidP="00F3268B">
      <w:pPr>
        <w:rPr>
          <w:b/>
          <w:bCs/>
          <w:i/>
          <w:iCs/>
          <w:u w:val="single"/>
        </w:rPr>
      </w:pPr>
      <w:r w:rsidRPr="006D1BC7">
        <w:rPr>
          <w:b/>
          <w:bCs/>
          <w:i/>
          <w:iCs/>
          <w:u w:val="single"/>
        </w:rPr>
        <w:t xml:space="preserve">ORDRE DU JOIUR : </w:t>
      </w:r>
    </w:p>
    <w:p w:rsidR="00F3268B" w:rsidRDefault="006D1BC7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>1 – La Formation Fédérale  (</w:t>
      </w:r>
      <w:proofErr w:type="gramStart"/>
      <w:r>
        <w:rPr>
          <w:b/>
          <w:bCs/>
          <w:i/>
          <w:iCs/>
        </w:rPr>
        <w:t>FAF1 ,</w:t>
      </w:r>
      <w:proofErr w:type="gramEnd"/>
      <w:r>
        <w:rPr>
          <w:b/>
          <w:bCs/>
          <w:i/>
          <w:iCs/>
        </w:rPr>
        <w:t xml:space="preserve"> FAF2 , FAF3 )</w:t>
      </w:r>
    </w:p>
    <w:p w:rsidR="006D1BC7" w:rsidRDefault="006D1BC7" w:rsidP="00F3268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 – La Formation Continentale </w:t>
      </w:r>
      <w:proofErr w:type="gramStart"/>
      <w:r>
        <w:rPr>
          <w:b/>
          <w:bCs/>
          <w:i/>
          <w:iCs/>
        </w:rPr>
        <w:t>( CAF</w:t>
      </w:r>
      <w:proofErr w:type="gramEnd"/>
      <w:r>
        <w:rPr>
          <w:b/>
          <w:bCs/>
          <w:i/>
          <w:iCs/>
        </w:rPr>
        <w:t xml:space="preserve"> C ).</w:t>
      </w:r>
    </w:p>
    <w:p w:rsidR="007077B0" w:rsidRDefault="006D1BC7" w:rsidP="007077B0">
      <w:pPr>
        <w:rPr>
          <w:b/>
          <w:bCs/>
          <w:i/>
          <w:iCs/>
        </w:rPr>
      </w:pPr>
      <w:r>
        <w:rPr>
          <w:b/>
          <w:bCs/>
          <w:i/>
          <w:iCs/>
        </w:rPr>
        <w:t>3 – Divers.</w:t>
      </w:r>
    </w:p>
    <w:p w:rsidR="00CB6BA9" w:rsidRDefault="007077B0" w:rsidP="007077B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La réunion fut ouverte par Mr le DTR qui après le souhait de bienvenues aux DTW , a fait lecture des points cités dans l’ordre du jour en commençant par donné un aperçu sur la réunion DTN / DTR ou l’ensemble des présents ont pris connaissance de l’importance octroyée par la DTN à la </w:t>
      </w:r>
      <w:r w:rsidR="000A288F">
        <w:rPr>
          <w:b/>
          <w:bCs/>
          <w:i/>
          <w:iCs/>
        </w:rPr>
        <w:t>gestion des stages pour l’exercice 2022 /2023 en commençant d’ores et déjà à mettre en exergue de nouveaux  mécanismes afin d’aboutir à une formation de  qualité</w:t>
      </w:r>
      <w:r w:rsidR="00CB6BA9">
        <w:rPr>
          <w:b/>
          <w:bCs/>
          <w:i/>
          <w:iCs/>
        </w:rPr>
        <w:t xml:space="preserve"> en prenant en considération le niveau des éducateurs selon les différents paliers .</w:t>
      </w:r>
    </w:p>
    <w:p w:rsidR="006D1BC7" w:rsidRDefault="00CB6BA9" w:rsidP="007077B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Mr le DTR </w:t>
      </w:r>
      <w:r w:rsidR="00B46086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insisté sur l’application rigoureuses des orientations de la DTN et la bonne prise en charge des stages </w:t>
      </w:r>
      <w:r w:rsidR="00B46086">
        <w:rPr>
          <w:b/>
          <w:bCs/>
          <w:i/>
          <w:iCs/>
        </w:rPr>
        <w:t>(lagestion</w:t>
      </w:r>
      <w:proofErr w:type="gramStart"/>
      <w:r w:rsidR="00B46086">
        <w:rPr>
          <w:b/>
          <w:bCs/>
          <w:i/>
          <w:iCs/>
        </w:rPr>
        <w:t>,organisation</w:t>
      </w:r>
      <w:proofErr w:type="gramEnd"/>
      <w:r w:rsidR="00B46086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sélection des stagiaires ainsi que les </w:t>
      </w:r>
      <w:r w:rsidR="00B46086">
        <w:rPr>
          <w:b/>
          <w:bCs/>
          <w:i/>
          <w:iCs/>
        </w:rPr>
        <w:t>cotisations)</w:t>
      </w:r>
      <w:r>
        <w:rPr>
          <w:b/>
          <w:bCs/>
          <w:i/>
          <w:iCs/>
        </w:rPr>
        <w:t xml:space="preserve"> .</w:t>
      </w:r>
    </w:p>
    <w:p w:rsidR="00CB6BA9" w:rsidRDefault="00CB6BA9" w:rsidP="007077B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En </w:t>
      </w:r>
      <w:r w:rsidR="00B46086">
        <w:rPr>
          <w:b/>
          <w:bCs/>
          <w:i/>
          <w:iCs/>
        </w:rPr>
        <w:t>outre, la</w:t>
      </w:r>
      <w:r w:rsidR="0086639E">
        <w:rPr>
          <w:b/>
          <w:bCs/>
          <w:i/>
          <w:iCs/>
        </w:rPr>
        <w:t xml:space="preserve"> parole à été donné</w:t>
      </w:r>
      <w:r w:rsidR="00A9041E">
        <w:rPr>
          <w:b/>
          <w:bCs/>
          <w:i/>
          <w:iCs/>
        </w:rPr>
        <w:t xml:space="preserve"> </w:t>
      </w:r>
      <w:r w:rsidR="0086639E">
        <w:rPr>
          <w:b/>
          <w:bCs/>
          <w:i/>
          <w:iCs/>
        </w:rPr>
        <w:t xml:space="preserve">à tous </w:t>
      </w:r>
      <w:r>
        <w:rPr>
          <w:b/>
          <w:bCs/>
          <w:i/>
          <w:iCs/>
        </w:rPr>
        <w:t xml:space="preserve">les </w:t>
      </w:r>
      <w:r w:rsidR="0086639E">
        <w:rPr>
          <w:b/>
          <w:bCs/>
          <w:i/>
          <w:iCs/>
        </w:rPr>
        <w:t xml:space="preserve"> DTW sous forme de tour de table ou les </w:t>
      </w:r>
      <w:r w:rsidR="00A1557C">
        <w:rPr>
          <w:b/>
          <w:bCs/>
          <w:i/>
          <w:iCs/>
        </w:rPr>
        <w:t xml:space="preserve">interventions ont étés judicieuses et gravitent autour de la tendance baissière du niveau chez les </w:t>
      </w:r>
      <w:r w:rsidR="00B46086">
        <w:rPr>
          <w:b/>
          <w:bCs/>
          <w:i/>
          <w:iCs/>
        </w:rPr>
        <w:t>jeunes,</w:t>
      </w:r>
      <w:r w:rsidR="00A1557C">
        <w:rPr>
          <w:b/>
          <w:bCs/>
          <w:i/>
          <w:iCs/>
        </w:rPr>
        <w:t xml:space="preserve"> cela est dû aux multiples arrêts des  championnats de jeu</w:t>
      </w:r>
      <w:r w:rsidR="00423B9D">
        <w:rPr>
          <w:b/>
          <w:bCs/>
          <w:i/>
          <w:iCs/>
        </w:rPr>
        <w:t>nes à travers certaines ligues suite au à la pandémie (covid19)</w:t>
      </w:r>
    </w:p>
    <w:p w:rsidR="0086639E" w:rsidRDefault="0086639E" w:rsidP="007077B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L’ordre du jour étant épuisé la séance fut </w:t>
      </w:r>
      <w:r w:rsidR="00423B9D">
        <w:rPr>
          <w:b/>
          <w:bCs/>
          <w:i/>
          <w:iCs/>
        </w:rPr>
        <w:t>levée.</w:t>
      </w:r>
    </w:p>
    <w:p w:rsidR="00A1557C" w:rsidRDefault="00A1557C" w:rsidP="007077B0">
      <w:pPr>
        <w:rPr>
          <w:b/>
          <w:bCs/>
          <w:i/>
          <w:iCs/>
        </w:rPr>
      </w:pPr>
    </w:p>
    <w:p w:rsidR="00CB6BA9" w:rsidRDefault="00B21FB3" w:rsidP="007077B0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lastRenderedPageBreak/>
        <w:drawing>
          <wp:inline distT="0" distB="0" distL="0" distR="0">
            <wp:extent cx="5274310" cy="2966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32574771969003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5274310" cy="2966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31153295284684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i/>
          <w:iCs/>
          <w:noProof/>
          <w:lang w:eastAsia="fr-FR"/>
        </w:rPr>
        <w:lastRenderedPageBreak/>
        <w:drawing>
          <wp:inline distT="0" distB="0" distL="0" distR="0">
            <wp:extent cx="5274310" cy="29667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3453766496588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C7" w:rsidRDefault="006D1BC7" w:rsidP="00F3268B">
      <w:pPr>
        <w:rPr>
          <w:b/>
          <w:bCs/>
          <w:i/>
          <w:iCs/>
        </w:rPr>
      </w:pPr>
    </w:p>
    <w:p w:rsidR="006D1BC7" w:rsidRDefault="006D1BC7" w:rsidP="00F3268B">
      <w:pPr>
        <w:rPr>
          <w:b/>
          <w:bCs/>
          <w:i/>
          <w:iCs/>
        </w:rPr>
      </w:pPr>
    </w:p>
    <w:p w:rsidR="006D1BC7" w:rsidRDefault="006D1BC7" w:rsidP="00F3268B">
      <w:pPr>
        <w:rPr>
          <w:b/>
          <w:bCs/>
          <w:i/>
          <w:iCs/>
        </w:rPr>
      </w:pPr>
    </w:p>
    <w:p w:rsidR="006D1BC7" w:rsidRPr="00F3268B" w:rsidRDefault="006D1BC7" w:rsidP="00F3268B">
      <w:pPr>
        <w:rPr>
          <w:b/>
          <w:bCs/>
          <w:i/>
          <w:iCs/>
        </w:rPr>
      </w:pPr>
    </w:p>
    <w:p w:rsidR="00F3268B" w:rsidRPr="00F3268B" w:rsidRDefault="00F3268B" w:rsidP="00F3268B">
      <w:pPr>
        <w:jc w:val="center"/>
        <w:rPr>
          <w:b/>
          <w:bCs/>
          <w:i/>
          <w:iCs/>
        </w:rPr>
      </w:pPr>
    </w:p>
    <w:p w:rsidR="00F3268B" w:rsidRPr="00F3268B" w:rsidRDefault="00F3268B" w:rsidP="00F3268B">
      <w:pPr>
        <w:jc w:val="center"/>
        <w:rPr>
          <w:b/>
          <w:bCs/>
          <w:i/>
          <w:iCs/>
          <w:sz w:val="24"/>
          <w:szCs w:val="24"/>
        </w:rPr>
      </w:pPr>
    </w:p>
    <w:sectPr w:rsidR="00F3268B" w:rsidRPr="00F3268B" w:rsidSect="00C810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8B"/>
    <w:rsid w:val="000A288F"/>
    <w:rsid w:val="001C329C"/>
    <w:rsid w:val="00423B9D"/>
    <w:rsid w:val="006D1BC7"/>
    <w:rsid w:val="007077B0"/>
    <w:rsid w:val="00772F54"/>
    <w:rsid w:val="0086639E"/>
    <w:rsid w:val="00A1557C"/>
    <w:rsid w:val="00A9041E"/>
    <w:rsid w:val="00B21FB3"/>
    <w:rsid w:val="00B46086"/>
    <w:rsid w:val="00C81031"/>
    <w:rsid w:val="00CB6BA9"/>
    <w:rsid w:val="00F3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serveur</cp:lastModifiedBy>
  <cp:revision>2</cp:revision>
  <dcterms:created xsi:type="dcterms:W3CDTF">2022-05-29T13:10:00Z</dcterms:created>
  <dcterms:modified xsi:type="dcterms:W3CDTF">2022-05-29T13:10:00Z</dcterms:modified>
</cp:coreProperties>
</file>